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7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rPr>
          <w:rFonts w:hint="eastAsia" w:ascii="微软雅黑" w:hAnsi="微软雅黑" w:eastAsia="微软雅黑" w:cs="微软雅黑"/>
          <w:i w:val="0"/>
          <w:iCs w:val="0"/>
          <w:caps w:val="0"/>
          <w:color w:val="555555"/>
          <w:spacing w:val="0"/>
          <w:sz w:val="24"/>
          <w:szCs w:val="24"/>
          <w:u w:val="none"/>
        </w:rPr>
      </w:pPr>
      <w:r>
        <w:rPr>
          <w:rFonts w:hint="eastAsia" w:ascii="微软雅黑" w:hAnsi="微软雅黑" w:eastAsia="微软雅黑" w:cs="微软雅黑"/>
          <w:b w:val="0"/>
          <w:bCs w:val="0"/>
          <w:i w:val="0"/>
          <w:iCs w:val="0"/>
          <w:caps w:val="0"/>
          <w:color w:val="333333"/>
          <w:spacing w:val="0"/>
          <w:sz w:val="42"/>
          <w:szCs w:val="42"/>
          <w:u w:val="none"/>
          <w:shd w:val="clear" w:fill="FFFFFF"/>
        </w:rPr>
        <w:t xml:space="preserve"> </w:t>
      </w:r>
      <w:r>
        <w:rPr>
          <w:rFonts w:hint="eastAsia" w:ascii="微软雅黑" w:hAnsi="微软雅黑" w:eastAsia="微软雅黑" w:cs="微软雅黑"/>
          <w:b w:val="0"/>
          <w:bCs w:val="0"/>
          <w:i w:val="0"/>
          <w:iCs w:val="0"/>
          <w:caps w:val="0"/>
          <w:color w:val="333333"/>
          <w:spacing w:val="0"/>
          <w:sz w:val="42"/>
          <w:szCs w:val="42"/>
          <w:u w:val="none"/>
          <w:shd w:val="clear" w:fill="FFFFFF"/>
          <w:lang w:val="en-US" w:eastAsia="zh-CN"/>
        </w:rPr>
        <w:t>电子口岸</w:t>
      </w:r>
      <w:bookmarkStart w:id="0" w:name="_GoBack"/>
      <w:bookmarkEnd w:id="0"/>
      <w:r>
        <w:rPr>
          <w:rFonts w:hint="eastAsia" w:ascii="微软雅黑" w:hAnsi="微软雅黑" w:eastAsia="微软雅黑" w:cs="微软雅黑"/>
          <w:b w:val="0"/>
          <w:bCs w:val="0"/>
          <w:i w:val="0"/>
          <w:iCs w:val="0"/>
          <w:caps w:val="0"/>
          <w:color w:val="333333"/>
          <w:spacing w:val="0"/>
          <w:sz w:val="42"/>
          <w:szCs w:val="42"/>
          <w:u w:val="none"/>
          <w:shd w:val="clear" w:fill="FFFFFF"/>
        </w:rPr>
        <w:t>企业信息变更</w:t>
      </w:r>
      <w:r>
        <w:rPr>
          <w:rFonts w:hint="eastAsia" w:ascii="微软雅黑" w:hAnsi="微软雅黑" w:eastAsia="微软雅黑" w:cs="微软雅黑"/>
          <w:b w:val="0"/>
          <w:bCs w:val="0"/>
          <w:i w:val="0"/>
          <w:iCs w:val="0"/>
          <w:caps w:val="0"/>
          <w:color w:val="333333"/>
          <w:spacing w:val="0"/>
          <w:sz w:val="42"/>
          <w:szCs w:val="42"/>
          <w:u w:val="none"/>
          <w:shd w:val="clear" w:fill="FFFFFF"/>
          <w:lang w:val="en-US" w:eastAsia="zh-CN"/>
        </w:rPr>
        <w:t>流程</w:t>
      </w:r>
      <w:r>
        <w:rPr>
          <w:rFonts w:hint="eastAsia" w:ascii="宋体" w:hAnsi="宋体" w:eastAsia="宋体" w:cs="宋体"/>
          <w:i w:val="0"/>
          <w:iCs w:val="0"/>
          <w:caps w:val="0"/>
          <w:color w:val="7BC549"/>
          <w:spacing w:val="0"/>
          <w:kern w:val="0"/>
          <w:sz w:val="21"/>
          <w:szCs w:val="21"/>
          <w:u w:val="none"/>
          <w:bdr w:val="single" w:color="7BC549" w:sz="6" w:space="0"/>
          <w:shd w:val="clear" w:fill="FFFFFF"/>
          <w:lang w:val="en-US" w:eastAsia="zh-CN" w:bidi="ar"/>
        </w:rPr>
        <w:fldChar w:fldCharType="begin"/>
      </w:r>
      <w:r>
        <w:rPr>
          <w:rFonts w:hint="eastAsia" w:ascii="宋体" w:hAnsi="宋体" w:eastAsia="宋体" w:cs="宋体"/>
          <w:i w:val="0"/>
          <w:iCs w:val="0"/>
          <w:caps w:val="0"/>
          <w:color w:val="7BC549"/>
          <w:spacing w:val="0"/>
          <w:kern w:val="0"/>
          <w:sz w:val="21"/>
          <w:szCs w:val="21"/>
          <w:u w:val="none"/>
          <w:bdr w:val="single" w:color="7BC549" w:sz="6" w:space="0"/>
          <w:shd w:val="clear" w:fill="FFFFFF"/>
          <w:lang w:val="en-US" w:eastAsia="zh-CN" w:bidi="ar"/>
        </w:rPr>
        <w:instrText xml:space="preserve"> HYPERLINK "javascript:" </w:instrText>
      </w:r>
      <w:r>
        <w:rPr>
          <w:rFonts w:hint="eastAsia" w:ascii="宋体" w:hAnsi="宋体" w:eastAsia="宋体" w:cs="宋体"/>
          <w:i w:val="0"/>
          <w:iCs w:val="0"/>
          <w:caps w:val="0"/>
          <w:color w:val="7BC549"/>
          <w:spacing w:val="0"/>
          <w:kern w:val="0"/>
          <w:sz w:val="21"/>
          <w:szCs w:val="21"/>
          <w:u w:val="none"/>
          <w:bdr w:val="single" w:color="7BC549" w:sz="6" w:space="0"/>
          <w:shd w:val="clear" w:fill="FFFFFF"/>
          <w:lang w:val="en-US" w:eastAsia="zh-CN" w:bidi="ar"/>
        </w:rPr>
        <w:fldChar w:fldCharType="separate"/>
      </w:r>
      <w:r>
        <w:rPr>
          <w:rFonts w:hint="eastAsia" w:ascii="宋体" w:hAnsi="宋体" w:eastAsia="宋体" w:cs="宋体"/>
          <w:i w:val="0"/>
          <w:iCs w:val="0"/>
          <w:caps w:val="0"/>
          <w:color w:val="7BC549"/>
          <w:spacing w:val="0"/>
          <w:kern w:val="0"/>
          <w:sz w:val="21"/>
          <w:szCs w:val="21"/>
          <w:u w:val="none"/>
          <w:bdr w:val="single" w:color="7BC549" w:sz="6" w:space="0"/>
          <w:shd w:val="clear" w:fill="FFFFFF"/>
          <w:lang w:val="en-US" w:eastAsia="zh-CN" w:bidi="ar"/>
        </w:rPr>
        <w:fldChar w:fldCharType="end"/>
      </w:r>
    </w:p>
    <w:p w14:paraId="59E83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Style w:val="6"/>
          <w:rFonts w:hint="eastAsia" w:ascii="宋体" w:hAnsi="宋体" w:eastAsia="宋体" w:cs="宋体"/>
          <w:b w:val="0"/>
          <w:bCs w:val="0"/>
          <w:i w:val="0"/>
          <w:iCs w:val="0"/>
          <w:caps w:val="0"/>
          <w:color w:val="333333"/>
          <w:spacing w:val="0"/>
          <w:kern w:val="0"/>
          <w:sz w:val="24"/>
          <w:szCs w:val="24"/>
          <w:u w:val="none"/>
          <w:shd w:val="clear" w:fill="FFFFFF"/>
          <w:lang w:val="en-US" w:eastAsia="zh-CN" w:bidi="ar"/>
        </w:rPr>
        <w:t>一、所需资料</w:t>
      </w:r>
    </w:p>
    <w:p w14:paraId="57BC0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1.市场主体资格证明材料；</w:t>
      </w:r>
    </w:p>
    <w:p w14:paraId="24B98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2.法定代表人身份证明材料；</w:t>
      </w:r>
    </w:p>
    <w:p w14:paraId="3CAF8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3.操作员卡持卡人身份证明材料</w:t>
      </w:r>
      <w:r>
        <w:rPr>
          <w:rFonts w:hint="eastAsia" w:ascii="宋体" w:hAnsi="宋体" w:eastAsia="宋体" w:cs="宋体"/>
          <w:i w:val="0"/>
          <w:iCs w:val="0"/>
          <w:caps w:val="0"/>
          <w:color w:val="0000FF"/>
          <w:spacing w:val="0"/>
          <w:kern w:val="0"/>
          <w:sz w:val="24"/>
          <w:szCs w:val="24"/>
          <w:u w:val="none"/>
          <w:shd w:val="clear" w:fill="FFFFFF"/>
          <w:lang w:val="en-US" w:eastAsia="zh-CN" w:bidi="ar"/>
        </w:rPr>
        <w:t>（仅限企业名称变更提供）</w:t>
      </w:r>
      <w:r>
        <w:rPr>
          <w:rFonts w:hint="eastAsia" w:ascii="宋体" w:hAnsi="宋体" w:eastAsia="宋体" w:cs="宋体"/>
          <w:i w:val="0"/>
          <w:iCs w:val="0"/>
          <w:caps w:val="0"/>
          <w:color w:val="333333"/>
          <w:spacing w:val="0"/>
          <w:kern w:val="0"/>
          <w:sz w:val="24"/>
          <w:szCs w:val="24"/>
          <w:u w:val="none"/>
          <w:shd w:val="clear" w:fill="FFFFFF"/>
          <w:lang w:val="en-US" w:eastAsia="zh-CN" w:bidi="ar"/>
        </w:rPr>
        <w:t>；</w:t>
      </w:r>
    </w:p>
    <w:p w14:paraId="61783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4.经办人身份证明材料；</w:t>
      </w:r>
    </w:p>
    <w:p w14:paraId="12233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5.法人卡；</w:t>
      </w:r>
    </w:p>
    <w:p w14:paraId="1E681B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6.操作员卡</w:t>
      </w:r>
      <w:r>
        <w:rPr>
          <w:rFonts w:hint="eastAsia" w:ascii="宋体" w:hAnsi="宋体" w:eastAsia="宋体" w:cs="宋体"/>
          <w:i w:val="0"/>
          <w:iCs w:val="0"/>
          <w:caps w:val="0"/>
          <w:color w:val="0000FF"/>
          <w:spacing w:val="0"/>
          <w:kern w:val="0"/>
          <w:sz w:val="24"/>
          <w:szCs w:val="24"/>
          <w:u w:val="none"/>
          <w:shd w:val="clear" w:fill="FFFFFF"/>
          <w:lang w:val="en-US" w:eastAsia="zh-CN" w:bidi="ar"/>
        </w:rPr>
        <w:t>（仅限企业名称变更提供）</w:t>
      </w:r>
      <w:r>
        <w:rPr>
          <w:rFonts w:hint="eastAsia" w:ascii="宋体" w:hAnsi="宋体" w:eastAsia="宋体" w:cs="宋体"/>
          <w:i w:val="0"/>
          <w:iCs w:val="0"/>
          <w:caps w:val="0"/>
          <w:color w:val="333333"/>
          <w:spacing w:val="0"/>
          <w:kern w:val="0"/>
          <w:sz w:val="24"/>
          <w:szCs w:val="24"/>
          <w:u w:val="none"/>
          <w:shd w:val="clear" w:fill="FFFFFF"/>
          <w:lang w:val="en-US" w:eastAsia="zh-CN" w:bidi="ar"/>
        </w:rPr>
        <w:t>；</w:t>
      </w:r>
    </w:p>
    <w:p w14:paraId="2EA55C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default"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7.变更业务审核通过的通知（短消息或回执单）；</w:t>
      </w:r>
    </w:p>
    <w:p w14:paraId="30E77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市场主体资格证明材料、法定代表人、操作员和经办人身份证明材料</w:t>
      </w:r>
      <w:r>
        <w:rPr>
          <w:rStyle w:val="6"/>
          <w:rFonts w:hint="eastAsia" w:ascii="宋体" w:hAnsi="宋体" w:eastAsia="宋体" w:cs="宋体"/>
          <w:b w:val="0"/>
          <w:bCs w:val="0"/>
          <w:i w:val="0"/>
          <w:iCs w:val="0"/>
          <w:caps w:val="0"/>
          <w:color w:val="333333"/>
          <w:spacing w:val="0"/>
          <w:kern w:val="0"/>
          <w:sz w:val="24"/>
          <w:szCs w:val="24"/>
          <w:u w:val="none"/>
          <w:shd w:val="clear" w:fill="FFFFFF"/>
          <w:lang w:val="en-US" w:eastAsia="zh-CN" w:bidi="ar"/>
        </w:rPr>
        <w:t>均为复印件</w:t>
      </w:r>
      <w:r>
        <w:rPr>
          <w:rFonts w:hint="eastAsia" w:ascii="宋体" w:hAnsi="宋体" w:eastAsia="宋体" w:cs="宋体"/>
          <w:i w:val="0"/>
          <w:iCs w:val="0"/>
          <w:caps w:val="0"/>
          <w:color w:val="333333"/>
          <w:spacing w:val="0"/>
          <w:kern w:val="0"/>
          <w:sz w:val="24"/>
          <w:szCs w:val="24"/>
          <w:u w:val="none"/>
          <w:shd w:val="clear" w:fill="FFFFFF"/>
          <w:lang w:val="en-US" w:eastAsia="zh-CN" w:bidi="ar"/>
        </w:rPr>
        <w:t>，具体要求如下：</w:t>
      </w:r>
    </w:p>
    <w:p w14:paraId="73AE0D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（1）市场主体资格证明材料默认为营业执照（副本），无营业执照的可提供事业单位法人证书、社会团体法人登记证书等其他证明主体资质的材料。证明材料复印件</w:t>
      </w:r>
      <w:r>
        <w:rPr>
          <w:rStyle w:val="6"/>
          <w:rFonts w:hint="eastAsia" w:ascii="宋体" w:hAnsi="宋体" w:eastAsia="宋体" w:cs="宋体"/>
          <w:b w:val="0"/>
          <w:bCs w:val="0"/>
          <w:i w:val="0"/>
          <w:iCs w:val="0"/>
          <w:caps w:val="0"/>
          <w:color w:val="333333"/>
          <w:spacing w:val="0"/>
          <w:kern w:val="0"/>
          <w:sz w:val="24"/>
          <w:szCs w:val="24"/>
          <w:u w:val="none"/>
          <w:shd w:val="clear" w:fill="FFFFFF"/>
          <w:lang w:val="en-US" w:eastAsia="zh-CN" w:bidi="ar"/>
        </w:rPr>
        <w:t>加盖申请单位公章</w:t>
      </w:r>
      <w:r>
        <w:rPr>
          <w:rFonts w:hint="eastAsia" w:ascii="宋体" w:hAnsi="宋体" w:eastAsia="宋体" w:cs="宋体"/>
          <w:i w:val="0"/>
          <w:iCs w:val="0"/>
          <w:caps w:val="0"/>
          <w:color w:val="333333"/>
          <w:spacing w:val="0"/>
          <w:kern w:val="0"/>
          <w:sz w:val="24"/>
          <w:szCs w:val="24"/>
          <w:u w:val="none"/>
          <w:shd w:val="clear" w:fill="FFFFFF"/>
          <w:lang w:val="en-US" w:eastAsia="zh-CN" w:bidi="ar"/>
        </w:rPr>
        <w:t>（不得加盖合同章、财务章或其他业务专用章，下同），空白处</w:t>
      </w:r>
      <w:r>
        <w:rPr>
          <w:rStyle w:val="6"/>
          <w:rFonts w:hint="eastAsia" w:ascii="宋体" w:hAnsi="宋体" w:eastAsia="宋体" w:cs="宋体"/>
          <w:b w:val="0"/>
          <w:bCs w:val="0"/>
          <w:i w:val="0"/>
          <w:iCs w:val="0"/>
          <w:caps w:val="0"/>
          <w:color w:val="FF0000"/>
          <w:spacing w:val="0"/>
          <w:kern w:val="0"/>
          <w:sz w:val="24"/>
          <w:szCs w:val="24"/>
          <w:u w:val="none"/>
          <w:shd w:val="clear" w:fill="FFFFFF"/>
          <w:lang w:val="en-US" w:eastAsia="zh-CN" w:bidi="ar"/>
        </w:rPr>
        <w:t>签注“同意办理电子口岸制发卡业务”、法定代表人（负责人）签名或签名印章、申请日期。</w:t>
      </w:r>
      <w:r>
        <w:rPr>
          <w:rFonts w:hint="eastAsia" w:ascii="宋体" w:hAnsi="宋体" w:eastAsia="宋体" w:cs="宋体"/>
          <w:i w:val="0"/>
          <w:iCs w:val="0"/>
          <w:caps w:val="0"/>
          <w:color w:val="333333"/>
          <w:spacing w:val="0"/>
          <w:kern w:val="0"/>
          <w:sz w:val="24"/>
          <w:szCs w:val="24"/>
          <w:u w:val="none"/>
          <w:shd w:val="clear" w:fill="FFFFFF"/>
          <w:lang w:val="en-US" w:eastAsia="zh-CN" w:bidi="ar"/>
        </w:rPr>
        <w:t>（公章和三处签注缺一不可）（范例参考下图）。</w:t>
      </w:r>
    </w:p>
    <w:p w14:paraId="1628A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450" w:lineRule="atLeast"/>
        <w:ind w:left="0" w:right="0"/>
        <w:jc w:val="center"/>
        <w:rPr>
          <w:rFonts w:hint="eastAsia" w:ascii="宋体" w:hAnsi="宋体" w:eastAsia="宋体" w:cs="宋体"/>
          <w:color w:val="333333"/>
          <w:sz w:val="24"/>
          <w:szCs w:val="24"/>
          <w:u w:val="none"/>
        </w:rPr>
      </w:pPr>
      <w:r>
        <w:rPr>
          <w:rFonts w:ascii="微软雅黑" w:hAnsi="微软雅黑" w:eastAsia="微软雅黑" w:cs="微软雅黑"/>
          <w:i w:val="0"/>
          <w:iCs w:val="0"/>
          <w:caps w:val="0"/>
          <w:color w:val="666666"/>
          <w:spacing w:val="0"/>
          <w:sz w:val="21"/>
          <w:szCs w:val="21"/>
          <w:u w:val="none"/>
          <w:shd w:val="clear" w:fill="FFFFFF"/>
        </w:rPr>
        <w:drawing>
          <wp:inline distT="0" distB="0" distL="114300" distR="114300">
            <wp:extent cx="5543550" cy="4031615"/>
            <wp:effectExtent l="0" t="0" r="0"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543550" cy="4031615"/>
                    </a:xfrm>
                    <a:prstGeom prst="rect">
                      <a:avLst/>
                    </a:prstGeom>
                    <a:noFill/>
                    <a:ln w="9525">
                      <a:noFill/>
                    </a:ln>
                  </pic:spPr>
                </pic:pic>
              </a:graphicData>
            </a:graphic>
          </wp:inline>
        </w:drawing>
      </w:r>
    </w:p>
    <w:p w14:paraId="19412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450" w:lineRule="atLeast"/>
        <w:ind w:left="0" w:right="0"/>
        <w:rPr>
          <w:rFonts w:hint="eastAsia" w:ascii="宋体" w:hAnsi="宋体" w:eastAsia="宋体" w:cs="宋体"/>
          <w:color w:val="333333"/>
          <w:sz w:val="24"/>
          <w:szCs w:val="24"/>
          <w:u w:val="none"/>
          <w:lang w:eastAsia="zh-CN"/>
        </w:rPr>
      </w:pPr>
      <w:r>
        <w:rPr>
          <w:rFonts w:hint="eastAsia" w:ascii="宋体" w:hAnsi="宋体" w:eastAsia="宋体" w:cs="宋体"/>
          <w:i w:val="0"/>
          <w:iCs w:val="0"/>
          <w:caps w:val="0"/>
          <w:color w:val="333333"/>
          <w:spacing w:val="0"/>
          <w:sz w:val="24"/>
          <w:szCs w:val="24"/>
          <w:u w:val="none"/>
          <w:shd w:val="clear" w:fill="FFFFFF"/>
          <w:lang w:eastAsia="zh-CN"/>
        </w:rPr>
        <w:t>（</w:t>
      </w:r>
      <w:r>
        <w:rPr>
          <w:rFonts w:hint="eastAsia" w:ascii="宋体" w:hAnsi="宋体" w:eastAsia="宋体" w:cs="宋体"/>
          <w:i w:val="0"/>
          <w:iCs w:val="0"/>
          <w:caps w:val="0"/>
          <w:color w:val="333333"/>
          <w:spacing w:val="0"/>
          <w:sz w:val="24"/>
          <w:szCs w:val="24"/>
          <w:u w:val="none"/>
          <w:shd w:val="clear" w:fill="FFFFFF"/>
          <w:lang w:val="en-US" w:eastAsia="zh-CN"/>
        </w:rPr>
        <w:t>2</w:t>
      </w:r>
      <w:r>
        <w:rPr>
          <w:rFonts w:hint="eastAsia" w:ascii="宋体" w:hAnsi="宋体" w:eastAsia="宋体" w:cs="宋体"/>
          <w:i w:val="0"/>
          <w:iCs w:val="0"/>
          <w:caps w:val="0"/>
          <w:color w:val="333333"/>
          <w:spacing w:val="0"/>
          <w:sz w:val="24"/>
          <w:szCs w:val="24"/>
          <w:u w:val="none"/>
          <w:shd w:val="clear" w:fill="FFFFFF"/>
          <w:lang w:eastAsia="zh-CN"/>
        </w:rPr>
        <w:t>）</w:t>
      </w:r>
      <w:r>
        <w:rPr>
          <w:rFonts w:hint="eastAsia" w:ascii="宋体" w:hAnsi="宋体" w:eastAsia="宋体" w:cs="宋体"/>
          <w:i w:val="0"/>
          <w:iCs w:val="0"/>
          <w:caps w:val="0"/>
          <w:color w:val="333333"/>
          <w:spacing w:val="0"/>
          <w:sz w:val="24"/>
          <w:szCs w:val="24"/>
          <w:u w:val="none"/>
          <w:shd w:val="clear" w:fill="FFFFFF"/>
        </w:rPr>
        <w:t>法定代表人、持卡人、经办人身份证明材料默认为居民身份证，无居民身份证的，可以使用护照、台湾居民来往大陆通行证、港澳居民来往内地通行证或外国人永久居留身份证办理。身份证明材料复印件均</w:t>
      </w:r>
      <w:r>
        <w:rPr>
          <w:rStyle w:val="6"/>
          <w:rFonts w:hint="eastAsia" w:ascii="宋体" w:hAnsi="宋体" w:eastAsia="宋体" w:cs="宋体"/>
          <w:b/>
          <w:bCs/>
          <w:i w:val="0"/>
          <w:iCs w:val="0"/>
          <w:caps w:val="0"/>
          <w:color w:val="333333"/>
          <w:spacing w:val="0"/>
          <w:sz w:val="24"/>
          <w:szCs w:val="24"/>
          <w:u w:val="none"/>
          <w:shd w:val="clear" w:fill="FFFFFF"/>
        </w:rPr>
        <w:t>加盖申请单位公章</w:t>
      </w:r>
      <w:r>
        <w:rPr>
          <w:rFonts w:hint="eastAsia" w:ascii="宋体" w:hAnsi="宋体" w:eastAsia="宋体" w:cs="宋体"/>
          <w:i w:val="0"/>
          <w:iCs w:val="0"/>
          <w:caps w:val="0"/>
          <w:color w:val="333333"/>
          <w:spacing w:val="0"/>
          <w:sz w:val="24"/>
          <w:szCs w:val="24"/>
          <w:u w:val="none"/>
          <w:shd w:val="clear" w:fill="FFFFFF"/>
        </w:rPr>
        <w:t>，且需在空白处</w:t>
      </w:r>
      <w:r>
        <w:rPr>
          <w:rStyle w:val="6"/>
          <w:rFonts w:hint="eastAsia" w:ascii="宋体" w:hAnsi="宋体" w:eastAsia="宋体" w:cs="宋体"/>
          <w:b/>
          <w:bCs/>
          <w:i w:val="0"/>
          <w:iCs w:val="0"/>
          <w:caps w:val="0"/>
          <w:color w:val="FF0000"/>
          <w:spacing w:val="0"/>
          <w:sz w:val="24"/>
          <w:szCs w:val="24"/>
          <w:u w:val="none"/>
          <w:shd w:val="clear" w:fill="FFFFFF"/>
        </w:rPr>
        <w:t>签注“同意使用本人信息办理电子口岸制发卡业务”、个人签名和签字日期。</w:t>
      </w:r>
      <w:r>
        <w:rPr>
          <w:rFonts w:hint="eastAsia" w:ascii="宋体" w:hAnsi="宋体" w:eastAsia="宋体" w:cs="宋体"/>
          <w:i w:val="0"/>
          <w:iCs w:val="0"/>
          <w:caps w:val="0"/>
          <w:color w:val="333333"/>
          <w:spacing w:val="0"/>
          <w:sz w:val="24"/>
          <w:szCs w:val="24"/>
          <w:u w:val="none"/>
          <w:shd w:val="clear" w:fill="FFFFFF"/>
        </w:rPr>
        <w:t>（公章和三处签注缺一不可）（范例参考下图）</w:t>
      </w:r>
      <w:r>
        <w:rPr>
          <w:rFonts w:hint="eastAsia" w:ascii="宋体" w:hAnsi="宋体" w:eastAsia="宋体" w:cs="宋体"/>
          <w:i w:val="0"/>
          <w:iCs w:val="0"/>
          <w:caps w:val="0"/>
          <w:color w:val="333333"/>
          <w:spacing w:val="0"/>
          <w:sz w:val="24"/>
          <w:szCs w:val="24"/>
          <w:u w:val="none"/>
          <w:shd w:val="clear" w:fill="FFFFFF"/>
          <w:lang w:eastAsia="zh-CN"/>
        </w:rPr>
        <w:t>。</w:t>
      </w:r>
    </w:p>
    <w:p w14:paraId="70A29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450" w:lineRule="atLeast"/>
        <w:ind w:left="0" w:right="0"/>
        <w:jc w:val="center"/>
        <w:rPr>
          <w:rFonts w:hint="eastAsia" w:ascii="宋体" w:hAnsi="宋体" w:eastAsia="宋体" w:cs="宋体"/>
          <w:color w:val="333333"/>
          <w:sz w:val="24"/>
          <w:szCs w:val="24"/>
          <w:u w:val="none"/>
        </w:rPr>
      </w:pPr>
      <w:r>
        <w:rPr>
          <w:rFonts w:hint="eastAsia" w:ascii="微软雅黑" w:hAnsi="微软雅黑" w:eastAsia="微软雅黑" w:cs="微软雅黑"/>
          <w:i w:val="0"/>
          <w:iCs w:val="0"/>
          <w:caps w:val="0"/>
          <w:color w:val="666666"/>
          <w:spacing w:val="0"/>
          <w:sz w:val="21"/>
          <w:szCs w:val="21"/>
          <w:u w:val="none"/>
          <w:shd w:val="clear" w:fill="FFFFFF"/>
        </w:rPr>
        <w:drawing>
          <wp:inline distT="0" distB="0" distL="114300" distR="114300">
            <wp:extent cx="5767070" cy="6625590"/>
            <wp:effectExtent l="0" t="0" r="5080" b="38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5767070" cy="6625590"/>
                    </a:xfrm>
                    <a:prstGeom prst="rect">
                      <a:avLst/>
                    </a:prstGeom>
                    <a:noFill/>
                    <a:ln w="9525">
                      <a:noFill/>
                    </a:ln>
                  </pic:spPr>
                </pic:pic>
              </a:graphicData>
            </a:graphic>
          </wp:inline>
        </w:drawing>
      </w:r>
    </w:p>
    <w:p w14:paraId="523E2F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Chars="0" w:right="0" w:rightChars="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（3）相关材料（包括外籍人员护照、使用外文书写的声明等）如是外文，需同时提交中文翻译件（加盖翻译专用章或申请单位公章）。</w:t>
      </w:r>
    </w:p>
    <w:p w14:paraId="7A5352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Chars="0" w:right="0" w:rightChars="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079FE9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Chars="0" w:right="0" w:rightChars="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4CCEF4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Chars="0" w:right="0" w:rightChars="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760BF9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240" w:lineRule="atLeast"/>
        <w:ind w:leftChars="0" w:right="0" w:rightChars="0"/>
        <w:jc w:val="left"/>
        <w:rPr>
          <w:rFonts w:hint="default"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二、办理流程</w:t>
      </w:r>
    </w:p>
    <w:p w14:paraId="0D80B4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Chars="0" w:right="0" w:rightChars="0"/>
        <w:jc w:val="left"/>
        <w:rPr>
          <w:rStyle w:val="5"/>
          <w:rFonts w:hint="eastAsia" w:ascii="宋体" w:hAnsi="宋体" w:eastAsia="宋体" w:cs="宋体"/>
          <w:b w:val="0"/>
          <w:bCs w:val="0"/>
          <w:i w:val="0"/>
          <w:iCs w:val="0"/>
          <w:caps w:val="0"/>
          <w:color w:val="333333"/>
          <w:spacing w:val="0"/>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（一）</w:t>
      </w:r>
      <w:r>
        <w:rPr>
          <w:rStyle w:val="5"/>
          <w:rFonts w:hint="eastAsia" w:ascii="宋体" w:hAnsi="宋体" w:eastAsia="宋体" w:cs="宋体"/>
          <w:b w:val="0"/>
          <w:bCs w:val="0"/>
          <w:i w:val="0"/>
          <w:iCs w:val="0"/>
          <w:caps w:val="0"/>
          <w:color w:val="333333"/>
          <w:spacing w:val="0"/>
          <w:kern w:val="0"/>
          <w:sz w:val="24"/>
          <w:szCs w:val="24"/>
          <w:u w:val="none"/>
          <w:shd w:val="clear" w:fill="FFFFFF"/>
          <w:lang w:val="en-US" w:eastAsia="zh-CN" w:bidi="ar"/>
        </w:rPr>
        <w:t>变更申请提交</w:t>
      </w:r>
    </w:p>
    <w:p w14:paraId="23D724A9">
      <w:pPr>
        <w:spacing w:after="0" w:line="560" w:lineRule="exac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使用法人卡登录中国电子口岸系统（建议使用谷歌浏览器）：</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shd w:val="clear" w:fill="FFFFFF"/>
          <w:lang w:val="en-US" w:eastAsia="zh-CN" w:bidi="ar"/>
        </w:rPr>
        <w:instrText xml:space="preserve"> HYPERLINK "https://e.chinaport.gov.cn/" </w:instrTex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separate"/>
      </w:r>
      <w:r>
        <w:rPr>
          <w:rStyle w:val="5"/>
          <w:rFonts w:hint="eastAsia" w:ascii="宋体" w:hAnsi="宋体" w:eastAsia="宋体" w:cs="宋体"/>
          <w:i w:val="0"/>
          <w:iCs w:val="0"/>
          <w:caps w:val="0"/>
          <w:color w:val="333333"/>
          <w:spacing w:val="0"/>
          <w:kern w:val="0"/>
          <w:sz w:val="24"/>
          <w:szCs w:val="24"/>
          <w:u w:val="none"/>
          <w:shd w:val="clear" w:fill="FFFFFF"/>
          <w:lang w:bidi="ar"/>
        </w:rPr>
        <w:t>e.chinaport.gov.cn</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u w:val="none"/>
          <w:shd w:val="clear" w:fill="FFFFFF"/>
          <w:lang w:val="en-US" w:eastAsia="zh-CN" w:bidi="ar"/>
        </w:rPr>
        <w:t>，进入“制发卡及数字证书服务系统”提交变更申请。按系统要求上传附件（电子档材料）。</w:t>
      </w:r>
    </w:p>
    <w:p w14:paraId="618D3361">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bidi="ar"/>
        </w:rPr>
      </w:pPr>
      <w:r>
        <w:rPr>
          <w:rFonts w:hint="eastAsia" w:ascii="宋体" w:hAnsi="宋体" w:eastAsia="宋体" w:cs="宋体"/>
          <w:color w:val="333333"/>
          <w:kern w:val="0"/>
          <w:sz w:val="24"/>
          <w:szCs w:val="24"/>
          <w:u w:val="none"/>
          <w:shd w:val="clear" w:fill="FFFFFF"/>
          <w:lang w:bidi="ar"/>
        </w:rPr>
        <w:t>（二）受理审核</w:t>
      </w:r>
    </w:p>
    <w:p w14:paraId="4550B50B">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bidi="ar"/>
        </w:rPr>
      </w:pPr>
      <w:r>
        <w:rPr>
          <w:rFonts w:hint="eastAsia" w:ascii="宋体" w:hAnsi="宋体" w:eastAsia="宋体" w:cs="宋体"/>
          <w:color w:val="333333"/>
          <w:kern w:val="0"/>
          <w:sz w:val="24"/>
          <w:szCs w:val="24"/>
          <w:u w:val="none"/>
          <w:shd w:val="clear" w:fill="FFFFFF"/>
          <w:lang w:bidi="ar"/>
        </w:rPr>
        <w:t xml:space="preserve">1.变更单位名称、法定代表人信息： </w:t>
      </w:r>
    </w:p>
    <w:p w14:paraId="47ACE841">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宋体" w:hAnsi="宋体" w:eastAsia="宋体" w:cs="宋体"/>
          <w:b w:val="0"/>
          <w:bCs w:val="0"/>
          <w:i w:val="0"/>
          <w:color w:val="333333"/>
          <w:spacing w:val="0"/>
          <w:kern w:val="0"/>
          <w:sz w:val="24"/>
          <w:u w:val="none"/>
          <w:shd w:val="clear" w:fill="FFFFFF"/>
          <w:lang w:bidi="ar"/>
        </w:rPr>
      </w:pPr>
      <w:r>
        <w:rPr>
          <w:rFonts w:hint="eastAsia" w:ascii="宋体" w:hAnsi="宋体" w:eastAsia="宋体" w:cs="宋体"/>
          <w:b w:val="0"/>
          <w:bCs w:val="0"/>
          <w:i w:val="0"/>
          <w:color w:val="333333"/>
          <w:spacing w:val="0"/>
          <w:kern w:val="0"/>
          <w:sz w:val="24"/>
          <w:u w:val="none"/>
          <w:shd w:val="clear" w:fill="FFFFFF"/>
          <w:lang w:bidi="ar"/>
        </w:rPr>
        <w:t>当您的单位信息（如单位名称、法定代表人等）发生变更，在“制发卡及数字证书服务系统”中提交变更申请并审核通过后，为确保您能继续正常使用电子口岸卡，请务必根据</w:t>
      </w:r>
      <w:r>
        <w:rPr>
          <w:rFonts w:hint="eastAsia" w:ascii="宋体" w:hAnsi="宋体" w:eastAsia="宋体" w:cs="宋体"/>
          <w:b w:val="0"/>
          <w:bCs w:val="0"/>
          <w:i w:val="0"/>
          <w:color w:val="333333"/>
          <w:spacing w:val="0"/>
          <w:kern w:val="0"/>
          <w:sz w:val="24"/>
          <w:u w:val="none"/>
          <w:shd w:val="clear" w:fill="FFFFFF"/>
          <w:lang w:val="en-US" w:eastAsia="zh-CN" w:bidi="ar"/>
        </w:rPr>
        <w:t>证书更新</w:t>
      </w:r>
      <w:r>
        <w:rPr>
          <w:rFonts w:hint="eastAsia" w:ascii="宋体" w:hAnsi="宋体" w:eastAsia="宋体" w:cs="宋体"/>
          <w:b w:val="0"/>
          <w:bCs w:val="0"/>
          <w:i w:val="0"/>
          <w:color w:val="333333"/>
          <w:spacing w:val="0"/>
          <w:kern w:val="0"/>
          <w:sz w:val="24"/>
          <w:u w:val="none"/>
          <w:shd w:val="clear" w:fill="FFFFFF"/>
          <w:lang w:bidi="ar"/>
        </w:rPr>
        <w:t>指引及时更新相关证书。</w:t>
      </w:r>
    </w:p>
    <w:p w14:paraId="0687581F">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bidi="ar"/>
        </w:rPr>
      </w:pPr>
      <w:r>
        <w:rPr>
          <w:rFonts w:hint="eastAsia" w:ascii="宋体" w:hAnsi="宋体" w:eastAsia="宋体" w:cs="宋体"/>
          <w:b w:val="0"/>
          <w:bCs w:val="0"/>
          <w:i w:val="0"/>
          <w:color w:val="333333"/>
          <w:spacing w:val="0"/>
          <w:kern w:val="0"/>
          <w:sz w:val="24"/>
          <w:szCs w:val="24"/>
          <w:u w:val="none"/>
          <w:shd w:val="clear" w:fill="FFFFFF"/>
          <w:lang w:val="en-US" w:eastAsia="zh-CN" w:bidi="ar"/>
        </w:rPr>
        <w:t>2.</w:t>
      </w:r>
      <w:r>
        <w:rPr>
          <w:rFonts w:hint="eastAsia" w:ascii="宋体" w:hAnsi="宋体" w:eastAsia="宋体" w:cs="宋体"/>
          <w:color w:val="333333"/>
          <w:kern w:val="0"/>
          <w:sz w:val="24"/>
          <w:szCs w:val="24"/>
          <w:u w:val="none"/>
          <w:shd w:val="clear" w:fill="FFFFFF"/>
          <w:lang w:bidi="ar"/>
        </w:rPr>
        <w:t>变更单位名称、法定代表人信息以外(变更经营场所等)的信息：</w:t>
      </w:r>
    </w:p>
    <w:p w14:paraId="2D72E84A">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bidi="ar"/>
        </w:rPr>
      </w:pPr>
      <w:r>
        <w:rPr>
          <w:rFonts w:hint="eastAsia" w:ascii="宋体" w:hAnsi="宋体" w:eastAsia="宋体" w:cs="宋体"/>
          <w:color w:val="333333"/>
          <w:kern w:val="0"/>
          <w:sz w:val="24"/>
          <w:szCs w:val="24"/>
          <w:u w:val="none"/>
          <w:shd w:val="clear" w:fill="FFFFFF"/>
          <w:lang w:bidi="ar"/>
        </w:rPr>
        <w:t>提交“变更申请”申报后，南京数据分中心会在线受理审核， 申请单“审核通过”后，卡即可正常使用。申请单“审核不通过”按照退单要求补齐</w:t>
      </w:r>
      <w:r>
        <w:rPr>
          <w:rFonts w:hint="eastAsia" w:ascii="宋体" w:hAnsi="宋体" w:eastAsia="宋体" w:cs="宋体"/>
          <w:color w:val="333333"/>
          <w:kern w:val="0"/>
          <w:sz w:val="24"/>
          <w:szCs w:val="24"/>
          <w:u w:val="none"/>
          <w:shd w:val="clear" w:fill="FFFFFF"/>
          <w:lang w:val="en-US" w:eastAsia="zh-CN" w:bidi="ar"/>
        </w:rPr>
        <w:t>资料</w:t>
      </w:r>
      <w:r>
        <w:rPr>
          <w:rFonts w:hint="eastAsia" w:ascii="宋体" w:hAnsi="宋体" w:eastAsia="宋体" w:cs="宋体"/>
          <w:color w:val="333333"/>
          <w:kern w:val="0"/>
          <w:sz w:val="24"/>
          <w:szCs w:val="24"/>
          <w:u w:val="none"/>
          <w:shd w:val="clear" w:fill="FFFFFF"/>
          <w:lang w:bidi="ar"/>
        </w:rPr>
        <w:t>重新提交变更申请。</w:t>
      </w:r>
    </w:p>
    <w:p w14:paraId="02594FA3">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eastAsia="zh-CN" w:bidi="ar"/>
        </w:rPr>
      </w:pPr>
      <w:r>
        <w:rPr>
          <w:rFonts w:hint="eastAsia" w:ascii="宋体" w:hAnsi="宋体" w:eastAsia="宋体" w:cs="宋体"/>
          <w:color w:val="333333"/>
          <w:kern w:val="0"/>
          <w:sz w:val="24"/>
          <w:szCs w:val="24"/>
          <w:u w:val="none"/>
          <w:shd w:val="clear" w:fill="FFFFFF"/>
          <w:lang w:bidi="ar"/>
        </w:rPr>
        <w:t>（三）变更后续（卡介质更新）</w:t>
      </w:r>
      <w:r>
        <w:rPr>
          <w:rFonts w:hint="eastAsia" w:ascii="宋体" w:hAnsi="宋体" w:eastAsia="宋体" w:cs="宋体"/>
          <w:color w:val="333333"/>
          <w:kern w:val="0"/>
          <w:sz w:val="24"/>
          <w:szCs w:val="24"/>
          <w:u w:val="none"/>
          <w:shd w:val="clear" w:fill="FFFFFF"/>
          <w:lang w:eastAsia="zh-CN" w:bidi="ar"/>
        </w:rPr>
        <w:t>：</w:t>
      </w:r>
    </w:p>
    <w:p w14:paraId="614AFE60">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b w:val="0"/>
          <w:bCs w:val="0"/>
          <w:i w:val="0"/>
          <w:color w:val="333333"/>
          <w:spacing w:val="0"/>
          <w:kern w:val="0"/>
          <w:sz w:val="24"/>
          <w:u w:val="none"/>
          <w:shd w:val="clear" w:fill="FFFFFF"/>
          <w:lang w:bidi="ar"/>
        </w:rPr>
      </w:pPr>
      <w:r>
        <w:rPr>
          <w:rFonts w:hint="eastAsia" w:ascii="宋体" w:hAnsi="宋体" w:eastAsia="宋体" w:cs="宋体"/>
          <w:color w:val="333333"/>
          <w:kern w:val="0"/>
          <w:sz w:val="24"/>
          <w:szCs w:val="24"/>
          <w:u w:val="none"/>
          <w:shd w:val="clear" w:fill="FFFFFF"/>
          <w:lang w:bidi="ar"/>
        </w:rPr>
        <w:t>提交“变更申请”单审核通过后，我们提供线上和线下两种更新方式，两种方式支持灵活组合，无需限定单一渠道，可根据实际需求自由选择。推荐您优先选择线上自助更新，更加便捷高效。</w:t>
      </w:r>
    </w:p>
    <w:p w14:paraId="6959940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宋体" w:hAnsi="宋体" w:eastAsia="宋体" w:cs="宋体"/>
          <w:b w:val="0"/>
          <w:bCs w:val="0"/>
          <w:i w:val="0"/>
          <w:color w:val="333333"/>
          <w:spacing w:val="0"/>
          <w:kern w:val="0"/>
          <w:sz w:val="24"/>
          <w:szCs w:val="24"/>
          <w:u w:val="none"/>
          <w:shd w:val="clear" w:fill="FFFFFF"/>
          <w:lang w:bidi="ar"/>
        </w:rPr>
      </w:pPr>
      <w:r>
        <w:rPr>
          <w:rFonts w:hint="eastAsia" w:ascii="宋体" w:hAnsi="宋体" w:eastAsia="宋体" w:cs="宋体"/>
          <w:b w:val="0"/>
          <w:bCs w:val="0"/>
          <w:i w:val="0"/>
          <w:color w:val="333333"/>
          <w:spacing w:val="0"/>
          <w:kern w:val="0"/>
          <w:sz w:val="24"/>
          <w:szCs w:val="24"/>
          <w:u w:val="none"/>
          <w:shd w:val="clear" w:fill="FFFFFF"/>
          <w:lang w:val="en-US" w:eastAsia="zh-CN" w:bidi="ar"/>
        </w:rPr>
        <w:t>1.</w:t>
      </w:r>
      <w:r>
        <w:rPr>
          <w:rFonts w:hint="eastAsia" w:ascii="宋体" w:hAnsi="宋体" w:eastAsia="宋体" w:cs="宋体"/>
          <w:b w:val="0"/>
          <w:bCs w:val="0"/>
          <w:i w:val="0"/>
          <w:color w:val="333333"/>
          <w:spacing w:val="0"/>
          <w:kern w:val="0"/>
          <w:sz w:val="24"/>
          <w:szCs w:val="24"/>
          <w:u w:val="none"/>
          <w:shd w:val="clear" w:fill="FFFFFF"/>
          <w:lang w:bidi="ar"/>
        </w:rPr>
        <w:t>线上自助更新（推荐）</w:t>
      </w:r>
    </w:p>
    <w:p w14:paraId="4C0099BE">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bidi="ar"/>
        </w:rPr>
      </w:pPr>
      <w:r>
        <w:rPr>
          <w:rFonts w:hint="eastAsia" w:ascii="宋体" w:hAnsi="宋体" w:eastAsia="宋体" w:cs="宋体"/>
          <w:b w:val="0"/>
          <w:bCs w:val="0"/>
          <w:i w:val="0"/>
          <w:color w:val="333333"/>
          <w:spacing w:val="0"/>
          <w:kern w:val="0"/>
          <w:sz w:val="24"/>
          <w:u w:val="none"/>
          <w:shd w:val="clear" w:fill="FFFFFF"/>
          <w:lang w:bidi="ar"/>
        </w:rPr>
        <w:t>操作</w:t>
      </w:r>
      <w:r>
        <w:rPr>
          <w:rFonts w:hint="eastAsia" w:ascii="宋体" w:hAnsi="宋体" w:eastAsia="宋体" w:cs="宋体"/>
          <w:b w:val="0"/>
          <w:bCs w:val="0"/>
          <w:i w:val="0"/>
          <w:color w:val="333333"/>
          <w:spacing w:val="0"/>
          <w:kern w:val="0"/>
          <w:sz w:val="24"/>
          <w:u w:val="none"/>
          <w:shd w:val="clear" w:fill="FFFFFF"/>
          <w:lang w:eastAsia="zh-CN" w:bidi="ar"/>
        </w:rPr>
        <w:t>方法</w:t>
      </w:r>
      <w:r>
        <w:rPr>
          <w:rFonts w:hint="eastAsia" w:ascii="宋体" w:hAnsi="宋体" w:eastAsia="宋体" w:cs="宋体"/>
          <w:b w:val="0"/>
          <w:bCs w:val="0"/>
          <w:i w:val="0"/>
          <w:color w:val="333333"/>
          <w:spacing w:val="0"/>
          <w:kern w:val="0"/>
          <w:sz w:val="24"/>
          <w:u w:val="none"/>
          <w:shd w:val="clear" w:fill="FFFFFF"/>
          <w:lang w:bidi="ar"/>
        </w:rPr>
        <w:t>：使用法人卡登录“制发卡及数字证书服务系统”，</w:t>
      </w:r>
      <w:r>
        <w:rPr>
          <w:rFonts w:hint="eastAsia" w:ascii="宋体" w:hAnsi="宋体" w:eastAsia="宋体" w:cs="宋体"/>
          <w:b w:val="0"/>
          <w:bCs w:val="0"/>
          <w:i w:val="0"/>
          <w:color w:val="333333"/>
          <w:spacing w:val="0"/>
          <w:kern w:val="0"/>
          <w:sz w:val="24"/>
          <w:highlight w:val="none"/>
          <w:u w:val="none"/>
          <w:shd w:val="clear" w:fill="FFFFFF"/>
          <w:lang w:eastAsia="zh-CN" w:bidi="ar"/>
        </w:rPr>
        <w:t>在系统左侧菜单点击“卡介质管理</w:t>
      </w:r>
      <w:r>
        <w:rPr>
          <w:rFonts w:hint="eastAsia" w:ascii="宋体" w:hAnsi="宋体" w:eastAsia="宋体" w:cs="宋体"/>
          <w:b w:val="0"/>
          <w:bCs w:val="0"/>
          <w:i w:val="0"/>
          <w:color w:val="333333"/>
          <w:spacing w:val="0"/>
          <w:kern w:val="0"/>
          <w:sz w:val="24"/>
          <w:highlight w:val="none"/>
          <w:u w:val="none"/>
          <w:shd w:val="clear" w:fill="FFFFFF"/>
          <w:lang w:val="en-US" w:eastAsia="zh-CN" w:bidi="ar"/>
        </w:rPr>
        <w:t>-法人卡自更新/操作员卡管理</w:t>
      </w:r>
      <w:r>
        <w:rPr>
          <w:rFonts w:hint="eastAsia" w:ascii="宋体" w:hAnsi="宋体" w:eastAsia="宋体" w:cs="宋体"/>
          <w:b w:val="0"/>
          <w:bCs w:val="0"/>
          <w:i w:val="0"/>
          <w:color w:val="333333"/>
          <w:spacing w:val="0"/>
          <w:kern w:val="0"/>
          <w:sz w:val="24"/>
          <w:highlight w:val="none"/>
          <w:u w:val="none"/>
          <w:shd w:val="clear" w:fill="FFFFFF"/>
          <w:lang w:eastAsia="zh-CN" w:bidi="ar"/>
        </w:rPr>
        <w:t>”，</w:t>
      </w:r>
      <w:r>
        <w:rPr>
          <w:rFonts w:hint="eastAsia" w:ascii="宋体" w:hAnsi="宋体" w:eastAsia="宋体" w:cs="宋体"/>
          <w:b w:val="0"/>
          <w:bCs w:val="0"/>
          <w:i w:val="0"/>
          <w:color w:val="333333"/>
          <w:spacing w:val="0"/>
          <w:kern w:val="0"/>
          <w:sz w:val="24"/>
          <w:u w:val="none"/>
          <w:shd w:val="clear" w:fill="FFFFFF"/>
          <w:lang w:bidi="ar"/>
        </w:rPr>
        <w:t>根据系统指引即可在线完成证书更新。</w:t>
      </w:r>
      <w:r>
        <w:rPr>
          <w:rFonts w:hint="eastAsia" w:ascii="宋体" w:hAnsi="宋体" w:eastAsia="宋体" w:cs="宋体"/>
          <w:i w:val="0"/>
          <w:iCs w:val="0"/>
          <w:caps w:val="0"/>
          <w:color w:val="333333"/>
          <w:spacing w:val="0"/>
          <w:kern w:val="0"/>
          <w:sz w:val="24"/>
          <w:szCs w:val="24"/>
          <w:u w:val="none"/>
          <w:shd w:val="clear" w:fill="FFFFFF"/>
          <w:lang w:val="en-US" w:eastAsia="zh-CN" w:bidi="ar"/>
        </w:rPr>
        <w:t>（具体流程见“证书更新操作指引”）</w:t>
      </w:r>
    </w:p>
    <w:p w14:paraId="7E14F006">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bidi="ar"/>
        </w:rPr>
      </w:pPr>
      <w:r>
        <w:rPr>
          <w:rFonts w:hint="eastAsia" w:ascii="宋体" w:hAnsi="宋体" w:eastAsia="宋体" w:cs="宋体"/>
          <w:b w:val="0"/>
          <w:bCs w:val="0"/>
          <w:i w:val="0"/>
          <w:color w:val="333333"/>
          <w:spacing w:val="0"/>
          <w:kern w:val="0"/>
          <w:sz w:val="24"/>
          <w:u w:val="none"/>
          <w:shd w:val="clear" w:fill="FFFFFF"/>
          <w:lang w:eastAsia="zh-CN" w:bidi="ar"/>
        </w:rPr>
        <w:t>便捷性</w:t>
      </w:r>
      <w:r>
        <w:rPr>
          <w:rFonts w:hint="eastAsia" w:ascii="宋体" w:hAnsi="宋体" w:eastAsia="宋体" w:cs="宋体"/>
          <w:b w:val="0"/>
          <w:bCs w:val="0"/>
          <w:i w:val="0"/>
          <w:color w:val="333333"/>
          <w:spacing w:val="0"/>
          <w:kern w:val="0"/>
          <w:sz w:val="24"/>
          <w:u w:val="none"/>
          <w:shd w:val="clear" w:fill="FFFFFF"/>
          <w:lang w:bidi="ar"/>
        </w:rPr>
        <w:t>：无需前往现场，无需申请材料，7×24小时均可办理。</w:t>
      </w:r>
    </w:p>
    <w:p w14:paraId="11C929C8">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FF0000"/>
          <w:spacing w:val="0"/>
          <w:kern w:val="0"/>
          <w:sz w:val="24"/>
          <w:u w:val="none"/>
          <w:shd w:val="clear" w:fill="FFFFFF"/>
          <w:lang w:bidi="ar"/>
        </w:rPr>
      </w:pPr>
      <w:r>
        <w:rPr>
          <w:rFonts w:hint="eastAsia" w:ascii="宋体" w:hAnsi="宋体" w:eastAsia="宋体" w:cs="宋体"/>
          <w:b w:val="0"/>
          <w:bCs w:val="0"/>
          <w:i w:val="0"/>
          <w:color w:val="FF0000"/>
          <w:spacing w:val="0"/>
          <w:kern w:val="0"/>
          <w:sz w:val="24"/>
          <w:u w:val="none"/>
          <w:shd w:val="clear" w:fill="FFFFFF"/>
          <w:lang w:val="en-US" w:eastAsia="zh-CN" w:bidi="ar"/>
        </w:rPr>
        <w:t>不适用性说明：</w:t>
      </w:r>
      <w:r>
        <w:rPr>
          <w:rFonts w:hint="eastAsia" w:ascii="宋体" w:hAnsi="宋体" w:eastAsia="宋体" w:cs="宋体"/>
          <w:b w:val="0"/>
          <w:bCs w:val="0"/>
          <w:i w:val="0"/>
          <w:color w:val="FF0000"/>
          <w:spacing w:val="0"/>
          <w:kern w:val="0"/>
          <w:sz w:val="24"/>
          <w:u w:val="none"/>
          <w:shd w:val="clear" w:fill="FFFFFF"/>
          <w:lang w:bidi="ar"/>
        </w:rPr>
        <w:t>有以下情况之一的卡介质，不能在线自助进行证书更新，需要联系制卡机构办理证书更新：</w:t>
      </w:r>
    </w:p>
    <w:p w14:paraId="72773900">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FF0000"/>
          <w:spacing w:val="0"/>
          <w:kern w:val="0"/>
          <w:sz w:val="24"/>
          <w:u w:val="none"/>
          <w:shd w:val="clear" w:fill="FFFFFF"/>
          <w:lang w:eastAsia="zh-CN" w:bidi="ar"/>
        </w:rPr>
      </w:pPr>
      <w:r>
        <w:rPr>
          <w:rFonts w:hint="eastAsia" w:ascii="宋体" w:hAnsi="宋体" w:eastAsia="宋体" w:cs="宋体"/>
          <w:b w:val="0"/>
          <w:bCs w:val="0"/>
          <w:i w:val="0"/>
          <w:color w:val="FF0000"/>
          <w:spacing w:val="0"/>
          <w:kern w:val="0"/>
          <w:sz w:val="24"/>
          <w:szCs w:val="24"/>
          <w:u w:val="none"/>
          <w:shd w:val="clear" w:fill="FFFFFF"/>
          <w:lang w:val="en-US" w:eastAsia="zh-CN" w:bidi="ar"/>
        </w:rPr>
        <w:t>1）</w:t>
      </w:r>
      <w:r>
        <w:rPr>
          <w:rFonts w:hint="eastAsia" w:ascii="宋体" w:hAnsi="宋体" w:eastAsia="宋体" w:cs="宋体"/>
          <w:b w:val="0"/>
          <w:bCs w:val="0"/>
          <w:i w:val="0"/>
          <w:color w:val="FF0000"/>
          <w:spacing w:val="0"/>
          <w:kern w:val="0"/>
          <w:sz w:val="24"/>
          <w:u w:val="none"/>
          <w:shd w:val="clear" w:fill="FFFFFF"/>
          <w:lang w:eastAsia="zh-CN" w:bidi="ar"/>
        </w:rPr>
        <w:t>卡介质号码以</w:t>
      </w:r>
      <w:r>
        <w:rPr>
          <w:rFonts w:hint="eastAsia" w:ascii="宋体" w:hAnsi="宋体" w:eastAsia="宋体" w:cs="宋体"/>
          <w:b w:val="0"/>
          <w:bCs w:val="0"/>
          <w:i w:val="0"/>
          <w:color w:val="FF0000"/>
          <w:spacing w:val="0"/>
          <w:kern w:val="0"/>
          <w:sz w:val="24"/>
          <w:u w:val="none"/>
          <w:shd w:val="clear" w:fill="FFFFFF"/>
          <w:lang w:val="en-US" w:eastAsia="zh-CN" w:bidi="ar"/>
        </w:rPr>
        <w:t>0、1、9、60、61、63、80、83、85、86、88开头；</w:t>
      </w:r>
    </w:p>
    <w:p w14:paraId="2E4D557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FF0000"/>
          <w:spacing w:val="0"/>
          <w:kern w:val="0"/>
          <w:sz w:val="24"/>
          <w:szCs w:val="24"/>
          <w:u w:val="none"/>
          <w:shd w:val="clear" w:fill="FFFFFF"/>
          <w:lang w:eastAsia="zh-CN" w:bidi="ar"/>
        </w:rPr>
      </w:pPr>
      <w:r>
        <w:rPr>
          <w:rFonts w:hint="eastAsia" w:ascii="宋体" w:hAnsi="宋体" w:eastAsia="宋体" w:cs="宋体"/>
          <w:b w:val="0"/>
          <w:bCs w:val="0"/>
          <w:i w:val="0"/>
          <w:color w:val="FF0000"/>
          <w:spacing w:val="0"/>
          <w:kern w:val="0"/>
          <w:sz w:val="24"/>
          <w:szCs w:val="24"/>
          <w:u w:val="none"/>
          <w:shd w:val="clear" w:fill="FFFFFF"/>
          <w:lang w:val="en-US" w:eastAsia="zh-CN" w:bidi="ar"/>
        </w:rPr>
        <w:t>2）</w:t>
      </w:r>
      <w:r>
        <w:rPr>
          <w:rFonts w:hint="eastAsia" w:ascii="宋体" w:hAnsi="宋体" w:eastAsia="宋体" w:cs="宋体"/>
          <w:b w:val="0"/>
          <w:bCs w:val="0"/>
          <w:i w:val="0"/>
          <w:color w:val="FF0000"/>
          <w:spacing w:val="0"/>
          <w:kern w:val="0"/>
          <w:sz w:val="24"/>
          <w:u w:val="none"/>
          <w:shd w:val="clear" w:fill="FFFFFF"/>
          <w:lang w:bidi="ar"/>
        </w:rPr>
        <w:t>卡</w:t>
      </w:r>
      <w:r>
        <w:rPr>
          <w:rFonts w:hint="eastAsia" w:ascii="宋体" w:hAnsi="宋体" w:eastAsia="宋体" w:cs="宋体"/>
          <w:b w:val="0"/>
          <w:bCs w:val="0"/>
          <w:i w:val="0"/>
          <w:color w:val="FF0000"/>
          <w:spacing w:val="0"/>
          <w:kern w:val="0"/>
          <w:sz w:val="24"/>
          <w:u w:val="none"/>
          <w:shd w:val="clear" w:fill="FFFFFF"/>
          <w:lang w:eastAsia="zh-CN" w:bidi="ar"/>
        </w:rPr>
        <w:t>介质有效期至</w:t>
      </w:r>
      <w:r>
        <w:rPr>
          <w:rFonts w:hint="eastAsia" w:ascii="宋体" w:hAnsi="宋体" w:eastAsia="宋体" w:cs="宋体"/>
          <w:b w:val="0"/>
          <w:bCs w:val="0"/>
          <w:i w:val="0"/>
          <w:color w:val="FF0000"/>
          <w:spacing w:val="0"/>
          <w:kern w:val="0"/>
          <w:sz w:val="24"/>
          <w:u w:val="none"/>
          <w:shd w:val="clear" w:fill="FFFFFF"/>
          <w:lang w:val="en-US" w:eastAsia="zh-CN" w:bidi="ar"/>
        </w:rPr>
        <w:t>2032年6月20日之前；</w:t>
      </w:r>
      <w:r>
        <w:rPr>
          <w:rFonts w:hint="eastAsia" w:ascii="宋体" w:hAnsi="宋体" w:eastAsia="宋体" w:cs="宋体"/>
          <w:b w:val="0"/>
          <w:bCs w:val="0"/>
          <w:i w:val="0"/>
          <w:color w:val="FF0000"/>
          <w:spacing w:val="0"/>
          <w:kern w:val="0"/>
          <w:sz w:val="24"/>
          <w:u w:val="none"/>
          <w:shd w:val="clear" w:fill="FFFFFF"/>
          <w:lang w:eastAsia="zh-CN" w:bidi="ar"/>
        </w:rPr>
        <w:t>（持卡登录系统右上角可查看卡介质有效期截止日期）</w:t>
      </w:r>
    </w:p>
    <w:p w14:paraId="6CEE36C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szCs w:val="24"/>
          <w:u w:val="none"/>
          <w:shd w:val="clear" w:fill="FFFFFF"/>
          <w:lang w:eastAsia="zh-CN" w:bidi="ar"/>
        </w:rPr>
      </w:pPr>
      <w:r>
        <w:rPr>
          <w:rFonts w:hint="eastAsia" w:ascii="宋体" w:hAnsi="宋体" w:eastAsia="宋体" w:cs="宋体"/>
          <w:color w:val="333333"/>
          <w:kern w:val="0"/>
          <w:sz w:val="24"/>
          <w:u w:val="none"/>
          <w:shd w:val="clear" w:fill="FFFFFF"/>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-706120</wp:posOffset>
            </wp:positionV>
            <wp:extent cx="5411470" cy="988060"/>
            <wp:effectExtent l="0" t="0" r="17780" b="254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11470" cy="988060"/>
                    </a:xfrm>
                    <a:prstGeom prst="rect">
                      <a:avLst/>
                    </a:prstGeom>
                    <a:noFill/>
                    <a:ln>
                      <a:noFill/>
                    </a:ln>
                  </pic:spPr>
                </pic:pic>
              </a:graphicData>
            </a:graphic>
          </wp:anchor>
        </w:drawing>
      </w:r>
      <w:r>
        <w:rPr>
          <w:rFonts w:hint="eastAsia" w:ascii="宋体" w:hAnsi="宋体" w:eastAsia="宋体" w:cs="宋体"/>
          <w:b w:val="0"/>
          <w:bCs w:val="0"/>
          <w:i w:val="0"/>
          <w:color w:val="333333"/>
          <w:spacing w:val="0"/>
          <w:kern w:val="0"/>
          <w:sz w:val="24"/>
          <w:szCs w:val="24"/>
          <w:u w:val="none"/>
          <w:shd w:val="clear" w:fill="FFFFFF"/>
          <w:lang w:val="en-US" w:eastAsia="zh-CN" w:bidi="ar"/>
        </w:rPr>
        <w:t>2.</w:t>
      </w:r>
      <w:r>
        <w:rPr>
          <w:rFonts w:hint="eastAsia" w:ascii="宋体" w:hAnsi="宋体" w:eastAsia="宋体" w:cs="宋体"/>
          <w:b w:val="0"/>
          <w:bCs w:val="0"/>
          <w:i w:val="0"/>
          <w:color w:val="333333"/>
          <w:spacing w:val="0"/>
          <w:kern w:val="0"/>
          <w:sz w:val="24"/>
          <w:szCs w:val="24"/>
          <w:u w:val="none"/>
          <w:shd w:val="clear" w:fill="FFFFFF"/>
          <w:lang w:eastAsia="zh-CN" w:bidi="ar"/>
        </w:rPr>
        <w:t>线下办理</w:t>
      </w:r>
    </w:p>
    <w:p w14:paraId="4CD1F1C8">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val="en-US" w:eastAsia="zh-CN" w:bidi="ar"/>
        </w:rPr>
      </w:pPr>
      <w:r>
        <w:rPr>
          <w:rFonts w:hint="eastAsia" w:ascii="宋体" w:hAnsi="宋体" w:eastAsia="宋体" w:cs="宋体"/>
          <w:b w:val="0"/>
          <w:bCs w:val="0"/>
          <w:i w:val="0"/>
          <w:color w:val="333333"/>
          <w:spacing w:val="0"/>
          <w:kern w:val="0"/>
          <w:sz w:val="24"/>
          <w:u w:val="none"/>
          <w:shd w:val="clear" w:fill="FFFFFF"/>
          <w:lang w:val="en-US" w:eastAsia="zh-CN" w:bidi="ar"/>
        </w:rPr>
        <w:t>办理人员限制：法定代表人或变更申请单指定的经办人可办理本单位所有操作员卡的证书更新；操作员卡持卡人仅限办理本人操作员卡的证书更新。</w:t>
      </w:r>
    </w:p>
    <w:p w14:paraId="67EB7F07">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b w:val="0"/>
          <w:bCs w:val="0"/>
          <w:i w:val="0"/>
          <w:color w:val="333333"/>
          <w:spacing w:val="0"/>
          <w:kern w:val="0"/>
          <w:sz w:val="24"/>
          <w:u w:val="none"/>
          <w:shd w:val="clear" w:fill="FFFFFF"/>
          <w:lang w:val="en-US" w:eastAsia="zh-CN" w:bidi="ar"/>
        </w:rPr>
        <w:t>办理期限：需要在变更申请单审核通过后的30日内到南京分中心任一线下窗口</w:t>
      </w:r>
      <w:r>
        <w:rPr>
          <w:rFonts w:hint="eastAsia" w:ascii="宋体" w:hAnsi="宋体" w:eastAsia="宋体" w:cs="宋体"/>
          <w:i w:val="0"/>
          <w:iCs w:val="0"/>
          <w:caps w:val="0"/>
          <w:color w:val="333333"/>
          <w:spacing w:val="0"/>
          <w:kern w:val="0"/>
          <w:sz w:val="24"/>
          <w:szCs w:val="24"/>
          <w:u w:val="none"/>
          <w:shd w:val="clear" w:fill="FFFFFF"/>
          <w:lang w:val="en-US" w:eastAsia="zh-CN" w:bidi="ar"/>
        </w:rPr>
        <w:t>办理。超出此时间，需按维护业务流程办理。</w:t>
      </w:r>
    </w:p>
    <w:p w14:paraId="780E18AC">
      <w:pPr>
        <w:widowControl/>
        <w:pBdr>
          <w:top w:val="none" w:color="auto" w:sz="0" w:space="0"/>
          <w:left w:val="none" w:color="auto" w:sz="0" w:space="0"/>
          <w:bottom w:val="none" w:color="auto" w:sz="0" w:space="0"/>
          <w:right w:val="none" w:color="auto" w:sz="0" w:space="0"/>
        </w:pBdr>
        <w:shd w:val="clear" w:color="auto" w:fill="FFFFFF"/>
        <w:spacing w:beforeAutospacing="0" w:after="0" w:afterAutospacing="0" w:line="560" w:lineRule="exact"/>
        <w:jc w:val="left"/>
        <w:rPr>
          <w:rFonts w:hint="eastAsia" w:ascii="宋体" w:hAnsi="宋体" w:eastAsia="宋体" w:cs="宋体"/>
          <w:color w:val="333333"/>
          <w:kern w:val="0"/>
          <w:sz w:val="24"/>
          <w:szCs w:val="24"/>
          <w:u w:val="none"/>
          <w:shd w:val="clear" w:fill="FFFFFF"/>
          <w:lang w:bidi="ar"/>
        </w:rPr>
      </w:pPr>
      <w:r>
        <w:rPr>
          <w:rFonts w:hint="eastAsia" w:ascii="宋体" w:hAnsi="宋体" w:eastAsia="宋体" w:cs="宋体"/>
          <w:color w:val="333333"/>
          <w:kern w:val="0"/>
          <w:sz w:val="24"/>
          <w:szCs w:val="24"/>
          <w:u w:val="none"/>
          <w:shd w:val="clear" w:fill="FFFFFF"/>
          <w:lang w:bidi="ar"/>
        </w:rPr>
        <w:t>便捷性：现场立等可取，速度快；申请单有问题现场有</w:t>
      </w:r>
      <w:r>
        <w:rPr>
          <w:rFonts w:hint="eastAsia" w:ascii="宋体" w:hAnsi="宋体" w:eastAsia="宋体" w:cs="宋体"/>
          <w:color w:val="333333"/>
          <w:kern w:val="0"/>
          <w:sz w:val="24"/>
          <w:szCs w:val="24"/>
          <w:u w:val="none"/>
          <w:shd w:val="clear" w:fill="FFFFFF"/>
          <w:lang w:val="en-US" w:eastAsia="zh-CN" w:bidi="ar"/>
        </w:rPr>
        <w:t>公用</w:t>
      </w:r>
      <w:r>
        <w:rPr>
          <w:rFonts w:hint="eastAsia" w:ascii="宋体" w:hAnsi="宋体" w:eastAsia="宋体" w:cs="宋体"/>
          <w:color w:val="333333"/>
          <w:kern w:val="0"/>
          <w:sz w:val="24"/>
          <w:szCs w:val="24"/>
          <w:u w:val="none"/>
          <w:shd w:val="clear" w:fill="FFFFFF"/>
          <w:lang w:bidi="ar"/>
        </w:rPr>
        <w:t>电脑直接可以重新提交</w:t>
      </w:r>
      <w:r>
        <w:rPr>
          <w:rFonts w:hint="eastAsia" w:ascii="宋体" w:hAnsi="宋体" w:eastAsia="宋体" w:cs="宋体"/>
          <w:color w:val="333333"/>
          <w:kern w:val="0"/>
          <w:sz w:val="24"/>
          <w:szCs w:val="24"/>
          <w:u w:val="none"/>
          <w:shd w:val="clear" w:fill="FFFFFF"/>
          <w:lang w:val="en-US" w:eastAsia="zh-CN" w:bidi="ar"/>
        </w:rPr>
        <w:t>申请</w:t>
      </w:r>
      <w:r>
        <w:rPr>
          <w:rFonts w:hint="eastAsia" w:ascii="宋体" w:hAnsi="宋体" w:eastAsia="宋体" w:cs="宋体"/>
          <w:color w:val="333333"/>
          <w:kern w:val="0"/>
          <w:sz w:val="24"/>
          <w:szCs w:val="24"/>
          <w:u w:val="none"/>
          <w:shd w:val="clear" w:fill="FFFFFF"/>
          <w:lang w:bidi="ar"/>
        </w:rPr>
        <w:t>。</w:t>
      </w:r>
    </w:p>
    <w:p w14:paraId="60D86F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Chars="0" w:right="0" w:rightChars="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三、线下办理注意事项</w:t>
      </w:r>
    </w:p>
    <w:p w14:paraId="70B1AC2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如果您选择线下办理，请务必关注以下三点：</w:t>
      </w:r>
    </w:p>
    <w:p w14:paraId="7A357B6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val="en-US" w:eastAsia="zh-CN" w:bidi="ar"/>
        </w:rPr>
      </w:pPr>
      <w:r>
        <w:rPr>
          <w:rFonts w:hint="eastAsia" w:ascii="宋体" w:hAnsi="宋体" w:eastAsia="宋体" w:cs="宋体"/>
          <w:b w:val="0"/>
          <w:bCs w:val="0"/>
          <w:i w:val="0"/>
          <w:color w:val="333333"/>
          <w:spacing w:val="0"/>
          <w:kern w:val="0"/>
          <w:sz w:val="24"/>
          <w:u w:val="none"/>
          <w:shd w:val="clear" w:fill="FFFFFF"/>
          <w:lang w:val="en-US" w:eastAsia="zh-CN" w:bidi="ar"/>
        </w:rPr>
        <w:t>1.通知有效期：请在通知限定的有效期内前往办理。若超过有效期，将无法使用简易手续，需按照维护业务流程申请办理。</w:t>
      </w:r>
    </w:p>
    <w:p w14:paraId="193F5A1E">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val="en-US" w:eastAsia="zh-CN" w:bidi="ar"/>
        </w:rPr>
      </w:pPr>
      <w:r>
        <w:rPr>
          <w:rFonts w:hint="eastAsia" w:ascii="宋体" w:hAnsi="宋体" w:eastAsia="宋体" w:cs="宋体"/>
          <w:b w:val="0"/>
          <w:bCs w:val="0"/>
          <w:i w:val="0"/>
          <w:color w:val="333333"/>
          <w:spacing w:val="0"/>
          <w:kern w:val="0"/>
          <w:sz w:val="24"/>
          <w:u w:val="none"/>
          <w:shd w:val="clear" w:fill="FFFFFF"/>
          <w:lang w:val="en-US" w:eastAsia="zh-CN" w:bidi="ar"/>
        </w:rPr>
        <w:t>2.限制办理人员：为保障您的用卡安全，变更业务后续的证书更新，法定代表人或变更申请单指定的经办人可办理本单位所有操作员卡的证书更新；操作员卡持卡人仅限办理本人操作员卡的证书更新。</w:t>
      </w:r>
    </w:p>
    <w:p w14:paraId="0C62E68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val="en-US" w:eastAsia="zh-CN" w:bidi="ar"/>
        </w:rPr>
      </w:pPr>
      <w:r>
        <w:rPr>
          <w:rFonts w:hint="eastAsia" w:ascii="宋体" w:hAnsi="宋体" w:eastAsia="宋体" w:cs="宋体"/>
          <w:b w:val="0"/>
          <w:bCs w:val="0"/>
          <w:i w:val="0"/>
          <w:color w:val="333333"/>
          <w:spacing w:val="0"/>
          <w:kern w:val="0"/>
          <w:sz w:val="24"/>
          <w:u w:val="none"/>
          <w:shd w:val="clear" w:fill="FFFFFF"/>
          <w:lang w:val="en-US" w:eastAsia="zh-CN" w:bidi="ar"/>
        </w:rPr>
        <w:t>3.灵活办理：在有效期内，可以分多次、在全国任意一个制卡机构网点完成所有证书的更新，无需一次性办结。</w:t>
      </w:r>
    </w:p>
    <w:p w14:paraId="3E324070">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宋体" w:hAnsi="宋体" w:eastAsia="宋体" w:cs="宋体"/>
          <w:b w:val="0"/>
          <w:bCs w:val="0"/>
          <w:i w:val="0"/>
          <w:color w:val="333333"/>
          <w:spacing w:val="0"/>
          <w:kern w:val="0"/>
          <w:sz w:val="24"/>
          <w:u w:val="none"/>
          <w:shd w:val="clear" w:fill="FFFFFF"/>
          <w:lang w:bidi="ar"/>
        </w:rPr>
      </w:pPr>
      <w:r>
        <w:rPr>
          <w:rFonts w:hint="eastAsia" w:ascii="宋体" w:hAnsi="宋体" w:eastAsia="宋体" w:cs="宋体"/>
          <w:b w:val="0"/>
          <w:bCs w:val="0"/>
          <w:i w:val="0"/>
          <w:color w:val="333333"/>
          <w:spacing w:val="0"/>
          <w:kern w:val="0"/>
          <w:sz w:val="24"/>
          <w:u w:val="none"/>
          <w:shd w:val="clear" w:fill="FFFFFF"/>
          <w:lang w:val="en-US" w:eastAsia="zh-CN" w:bidi="ar"/>
        </w:rPr>
        <w:t>按上述“所需资料”要求准备纸质材料1份，由系统申请的企业经办人员或法人持本人身份证原件前往制卡现场排队办理。</w:t>
      </w:r>
    </w:p>
    <w:p w14:paraId="25D4AA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bidi="ar"/>
        </w:rPr>
      </w:pPr>
      <w:r>
        <w:rPr>
          <w:rStyle w:val="5"/>
          <w:rFonts w:hint="eastAsia" w:ascii="宋体" w:hAnsi="宋体" w:eastAsia="宋体" w:cs="宋体"/>
          <w:b w:val="0"/>
          <w:bCs w:val="0"/>
          <w:i w:val="0"/>
          <w:iCs w:val="0"/>
          <w:caps w:val="0"/>
          <w:color w:val="333333"/>
          <w:spacing w:val="0"/>
          <w:kern w:val="0"/>
          <w:sz w:val="24"/>
          <w:szCs w:val="24"/>
          <w:u w:val="none"/>
          <w:shd w:val="clear" w:fill="FFFFFF"/>
          <w:lang w:val="en-US" w:eastAsia="zh-CN" w:bidi="ar"/>
        </w:rPr>
        <w:t>四、办事地址</w:t>
      </w:r>
    </w:p>
    <w:p w14:paraId="5C3F5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1. 南京数据分中心地址：南京市江北新区浦滨路150号中科创新广场26号楼2楼南京数据分中心。工作时间：周一至周五 上午09：00-11:45，下午13:00-16:30（节假日除外）。</w:t>
      </w:r>
    </w:p>
    <w:p w14:paraId="651707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2.吴江制卡网点地址：苏州市吴江区开平路3688号苏州湾大厦A座1楼（吴江行政审批中心）。工作时间：周一至周五 上午09：00-11:45，下午13:00-17:00（节假日除外）。</w:t>
      </w:r>
    </w:p>
    <w:p w14:paraId="24BE36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3.高邮制卡网点地址：扬州市高邮市海潮东路997号3楼（高邮市政务服务大厅）。工作时间：周一至周五 上午08：30-12:00，下午13:30-17:00（节假日除外）。</w:t>
      </w:r>
    </w:p>
    <w:p w14:paraId="477933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4.盐城制卡网点地址：盐城市盐南高新区新龙广场7号楼二楼政务大厅3－4号窗口(中国电子口岸数据中心南京分中心（长三角绿色低碳）-盐城（盐南政务服务大厅）。工作时间：周一至周五09:00-16:30（节假日除外）。</w:t>
      </w:r>
    </w:p>
    <w:p w14:paraId="3255EA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bidi="ar"/>
        </w:rPr>
      </w:pPr>
      <w:r>
        <w:rPr>
          <w:rStyle w:val="5"/>
          <w:rFonts w:hint="eastAsia" w:ascii="宋体" w:hAnsi="宋体" w:eastAsia="宋体" w:cs="宋体"/>
          <w:b w:val="0"/>
          <w:bCs w:val="0"/>
          <w:i w:val="0"/>
          <w:iCs w:val="0"/>
          <w:caps w:val="0"/>
          <w:color w:val="333333"/>
          <w:spacing w:val="0"/>
          <w:kern w:val="0"/>
          <w:sz w:val="24"/>
          <w:szCs w:val="24"/>
          <w:u w:val="none"/>
          <w:shd w:val="clear" w:fill="FFFFFF"/>
          <w:lang w:val="en-US" w:eastAsia="zh-CN" w:bidi="ar"/>
        </w:rPr>
        <w:t>五、其他说明</w:t>
      </w:r>
    </w:p>
    <w:p w14:paraId="357B66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1.变更单位名称、法定代表人信息业务完成后，卡密码恢复为初始密码88888888，自办理之日起有效期为10年。</w:t>
      </w:r>
    </w:p>
    <w:p w14:paraId="52513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exact"/>
        <w:ind w:left="0" w:right="0" w:firstLine="0"/>
        <w:jc w:val="lef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2.如企业同时办理多种制卡业务如变更、增办、补办（换卡）请到线下一次性办理。</w:t>
      </w:r>
    </w:p>
    <w:p w14:paraId="3874FE75">
      <w:pPr>
        <w:widowControl/>
        <w:pBdr>
          <w:top w:val="none" w:color="auto" w:sz="0" w:space="0"/>
          <w:left w:val="none" w:color="auto" w:sz="0" w:space="0"/>
          <w:bottom w:val="none" w:color="auto" w:sz="0" w:space="0"/>
          <w:right w:val="none" w:color="auto" w:sz="0" w:space="0"/>
        </w:pBdr>
        <w:shd w:val="clear" w:fill="FFFFFF"/>
        <w:spacing w:beforeAutospacing="0" w:after="0" w:afterAutospacing="0" w:line="560" w:lineRule="exact"/>
        <w:rPr>
          <w:b/>
          <w:bCs/>
          <w:color w:val="FF0000"/>
          <w:highlight w:val="none"/>
        </w:rPr>
      </w:pPr>
      <w:r>
        <w:rPr>
          <w:rFonts w:hint="eastAsia" w:ascii="宋体" w:hAnsi="宋体" w:eastAsia="宋体" w:cs="宋体"/>
          <w:b/>
          <w:bCs/>
          <w:i w:val="0"/>
          <w:iCs w:val="0"/>
          <w:caps w:val="0"/>
          <w:color w:val="FF0000"/>
          <w:spacing w:val="0"/>
          <w:kern w:val="0"/>
          <w:sz w:val="24"/>
          <w:szCs w:val="24"/>
          <w:highlight w:val="none"/>
          <w:u w:val="none"/>
          <w:shd w:val="clear" w:fill="FFFFFF"/>
          <w:lang w:val="en-US" w:eastAsia="zh-CN" w:bidi="ar"/>
        </w:rPr>
        <w:t>3.</w:t>
      </w:r>
      <w:r>
        <w:rPr>
          <w:rFonts w:hint="eastAsia" w:ascii="宋体" w:hAnsi="宋体" w:eastAsia="宋体" w:cs="宋体"/>
          <w:b/>
          <w:bCs/>
          <w:color w:val="FF0000"/>
          <w:kern w:val="0"/>
          <w:sz w:val="24"/>
          <w:highlight w:val="none"/>
          <w:u w:val="none"/>
          <w:shd w:val="clear" w:fill="FFFFFF"/>
          <w:lang w:val="en-US" w:eastAsia="zh-CN" w:bidi="ar"/>
        </w:rPr>
        <w:t>根据中国电子口岸数据中心统一工作安排，自2026年4月15日起变更业务不再接受邮寄办理。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50B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B3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44B36"/>
    <w:rsid w:val="11A50FAD"/>
    <w:rsid w:val="1B5826BF"/>
    <w:rsid w:val="3CD038CA"/>
    <w:rsid w:val="42045A10"/>
    <w:rsid w:val="420E1DE6"/>
    <w:rsid w:val="423F0EB3"/>
    <w:rsid w:val="4DD74FC1"/>
    <w:rsid w:val="7F94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2084</Words>
  <Characters>2221</Characters>
  <Lines>0</Lines>
  <Paragraphs>0</Paragraphs>
  <TotalTime>232</TotalTime>
  <ScaleCrop>false</ScaleCrop>
  <LinksUpToDate>false</LinksUpToDate>
  <CharactersWithSpaces>2228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2026-04-14T02:52:00Z</dcterms:created>
  <dc:creator>敬敬</dc:creator>
  <cp:lastModifiedBy>敬敬</cp:lastModifiedBy>
  <dcterms:modified xsi:type="dcterms:W3CDTF">2026-04-14T08:36:25Z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DBF456BC57184F198D977CC826124503_11</vt:lpwstr>
  </property>
  <property fmtid="{D5CDD505-2E9C-101B-9397-08002B2CF9AE}" pid="4" name="KSOTemplateDocerSaveRecord">
    <vt:lpwstr>eyJoZGlkIjoiOWU3Njg3NTE4ZjY5NDU4MjcwNWQxY2M1MDU2ZDY1MGMiLCJ1c2VySWQiOiIxOTY5ODk1NDAifQ==</vt:lpwstr>
  </property>
</Properties>
</file>